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в 5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35"/>
        <w:gridCol w:w="1489"/>
        <w:gridCol w:w="4044"/>
        <w:gridCol w:w="3902"/>
        <w:gridCol w:w="3297"/>
        <w:gridCol w:w="3019"/>
      </w:tblGrid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44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02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97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019" w:type="dxa"/>
          </w:tcPr>
          <w:p w:rsidR="000B333C" w:rsidRPr="000B333C" w:rsidRDefault="000B333C">
            <w:r>
              <w:rPr>
                <w:color w:val="000000"/>
                <w:sz w:val="20"/>
                <w:szCs w:val="20"/>
                <w:shd w:val="clear" w:color="auto" w:fill="FFFFFF"/>
              </w:rPr>
              <w:t>Обратная связь</w:t>
            </w:r>
          </w:p>
        </w:tc>
      </w:tr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0B333C" w:rsidRPr="00605923" w:rsidRDefault="004C0FF5" w:rsidP="004C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B333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044" w:type="dxa"/>
          </w:tcPr>
          <w:p w:rsidR="000B333C" w:rsidRPr="00A91814" w:rsidRDefault="000B333C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0FF5" w:rsidRPr="00A9181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Һава торышы. Климат төшенчәсе. </w:t>
            </w:r>
            <w:r w:rsidR="004C0FF5" w:rsidRPr="00A918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Понятие погоды. Понятие климата.</w:t>
            </w:r>
          </w:p>
        </w:tc>
        <w:tc>
          <w:tcPr>
            <w:tcW w:w="3902" w:type="dxa"/>
          </w:tcPr>
          <w:p w:rsidR="000B333C" w:rsidRDefault="000B333C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</w:t>
            </w:r>
            <w:r>
              <w:t>11</w:t>
            </w:r>
            <w:r>
              <w:rPr>
                <w:lang w:val="tt-RU"/>
              </w:rPr>
              <w:t>9</w:t>
            </w:r>
            <w:r>
              <w:t>-1</w:t>
            </w:r>
            <w:r>
              <w:rPr>
                <w:lang w:val="tt-RU"/>
              </w:rPr>
              <w:t>24</w:t>
            </w:r>
            <w:r>
              <w:t xml:space="preserve"> битл</w:t>
            </w:r>
            <w:r>
              <w:rPr>
                <w:lang w:val="tt-RU"/>
              </w:rPr>
              <w:t>әр</w:t>
            </w:r>
          </w:p>
          <w:p w:rsidR="004C0FF5" w:rsidRDefault="004C0FF5" w:rsidP="00381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5D27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https://yadi.sk/i/GEhrp2RuILgLxg</w:t>
              </w:r>
            </w:hyperlink>
          </w:p>
          <w:p w:rsidR="004C0FF5" w:rsidRPr="004C0FF5" w:rsidRDefault="004C0FF5" w:rsidP="00381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0B333C" w:rsidRPr="009A6172" w:rsidRDefault="000B333C" w:rsidP="009A61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24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124 нче биттәге </w:t>
            </w:r>
            <w:r w:rsidR="009A61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 нче биремне үтәргә.</w:t>
            </w:r>
          </w:p>
        </w:tc>
        <w:tc>
          <w:tcPr>
            <w:tcW w:w="3019" w:type="dxa"/>
          </w:tcPr>
          <w:p w:rsidR="000B333C" w:rsidRDefault="000B333C">
            <w:proofErr w:type="spellStart"/>
            <w:r w:rsidRPr="00B259A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C6897" w:rsidRPr="004610F0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724F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F8E"/>
    <w:rsid w:val="000B333C"/>
    <w:rsid w:val="003812AB"/>
    <w:rsid w:val="004C0FF5"/>
    <w:rsid w:val="006B413B"/>
    <w:rsid w:val="006F22D8"/>
    <w:rsid w:val="00724F8E"/>
    <w:rsid w:val="007C38F9"/>
    <w:rsid w:val="009A6172"/>
    <w:rsid w:val="009E62DB"/>
    <w:rsid w:val="009E6626"/>
    <w:rsid w:val="00B13149"/>
    <w:rsid w:val="00D160D6"/>
    <w:rsid w:val="00E048DF"/>
    <w:rsid w:val="00E80F2E"/>
    <w:rsid w:val="00E927A6"/>
    <w:rsid w:val="00EC6897"/>
    <w:rsid w:val="00EF693B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C6897"/>
    <w:rPr>
      <w:color w:val="000000"/>
      <w:w w:val="100"/>
    </w:rPr>
  </w:style>
  <w:style w:type="paragraph" w:customStyle="1" w:styleId="c0">
    <w:name w:val="c0"/>
    <w:basedOn w:val="a"/>
    <w:rsid w:val="00EC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689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0F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GEhrp2RuILgL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2020-03-26T17:46:00Z</dcterms:created>
  <dcterms:modified xsi:type="dcterms:W3CDTF">2020-04-16T13:51:00Z</dcterms:modified>
</cp:coreProperties>
</file>